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4D" w:rsidRPr="0042604D" w:rsidRDefault="0042604D" w:rsidP="0042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Управление Федеральной антимонопольной службы</w:t>
      </w:r>
    </w:p>
    <w:p w:rsidR="0042604D" w:rsidRPr="0042604D" w:rsidRDefault="0042604D" w:rsidP="0042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Республике Бурятия</w:t>
      </w:r>
    </w:p>
    <w:p w:rsidR="0042604D" w:rsidRPr="0042604D" w:rsidRDefault="0042604D" w:rsidP="0042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ОБЪЯВЛЯЕТ КОНКУРС</w:t>
      </w:r>
    </w:p>
    <w:p w:rsidR="0042604D" w:rsidRPr="0042604D" w:rsidRDefault="0042604D" w:rsidP="0042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04D" w:rsidRPr="0042604D" w:rsidRDefault="009E3556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42604D"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42604D"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кадрового резерва для замещения вакантных должностей государственной гражданской службы </w:t>
      </w:r>
      <w:r w:rsidR="00F155C4" w:rsidRPr="00F155C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ведущей группы</w:t>
      </w:r>
      <w:r w:rsidR="00F15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42604D" w:rsidRPr="0042604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старшей групп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ы</w:t>
      </w:r>
      <w:r w:rsidR="0042604D"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должностей Управления Федеральной антимонопольной службы по Республике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Бурятия.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Дата начала приема документов: </w:t>
      </w: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ию</w:t>
      </w: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2019 г.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окончания приема документов:</w:t>
      </w: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ию</w:t>
      </w: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 2019 г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Предполагаемая дата проведения конкурса: </w:t>
      </w:r>
      <w:r w:rsidRPr="004260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августа</w:t>
      </w: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2019 г.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и условия поступления на государственную гражданскую службу в Управление Федеральной антимонопольной службы по Республике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Бурятия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Бурятс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кое УФАС России) основаны на общих принципах законодательства о государственной гражданской службе в соответствии с Федеральным законом от 27 июля 2004 г. № 79-ФЗ </w:t>
      </w:r>
      <w:r w:rsidRPr="004260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«О государственной гражданской службе Российской Федерации»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конкурсе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кадрового резерва для замещения вакантных должностей государственной гражданской службы </w:t>
      </w:r>
      <w:r w:rsidR="00F15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ведущей группы (начальник отдела, заместитель начальника отдела),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старшей (ведущий специалист-эксперт,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специалист-эксперт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лжностей 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УФАС России могут принять участие граждане, достигшие возраста 18 лет и:</w:t>
      </w:r>
      <w:bookmarkStart w:id="0" w:name="_GoBack"/>
      <w:bookmarkEnd w:id="0"/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имеющие гражданство Российской Федерации;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владеющие государственным языком Российской Федерации;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соответствующие следующим квалификационным требованиям: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Квалификационные требования к должностям государственной гражданской службы </w:t>
      </w:r>
      <w:r w:rsidRPr="008027D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</w:t>
      </w:r>
      <w:r w:rsidR="008027D2" w:rsidRPr="008027D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027D2" w:rsidRPr="008027D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старшей группы</w:t>
      </w:r>
      <w:r w:rsidRPr="008027D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должностей </w:t>
      </w:r>
      <w:r w:rsidR="008027D2" w:rsidRPr="008027D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(категория специалисты) </w:t>
      </w:r>
      <w:r w:rsidRPr="008027D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государственной гражданской службы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без предъявления требований к стажу;</w:t>
      </w:r>
    </w:p>
    <w:p w:rsid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наличие высшего профессионального образования.</w:t>
      </w:r>
    </w:p>
    <w:p w:rsidR="00F357F9" w:rsidRPr="00F357F9" w:rsidRDefault="00F357F9" w:rsidP="00F3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57F9">
        <w:rPr>
          <w:rFonts w:ascii="Times New Roman" w:eastAsia="Calibri" w:hAnsi="Times New Roman" w:cs="Times New Roman"/>
          <w:sz w:val="28"/>
          <w:szCs w:val="28"/>
          <w:u w:val="single"/>
        </w:rPr>
        <w:t>Основные должностные обязанности:</w:t>
      </w:r>
    </w:p>
    <w:p w:rsidR="00F357F9" w:rsidRPr="00F357F9" w:rsidRDefault="00F357F9" w:rsidP="00F3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F357F9">
        <w:rPr>
          <w:rFonts w:ascii="Times New Roman" w:eastAsia="Calibri" w:hAnsi="Times New Roman" w:cs="Times New Roman"/>
          <w:sz w:val="28"/>
          <w:szCs w:val="28"/>
        </w:rPr>
        <w:t xml:space="preserve">существление контроля за соблюдением коммерческими и некоммерческими организациями антимонопольного </w:t>
      </w:r>
      <w:hyperlink r:id="rId5" w:history="1">
        <w:r w:rsidRPr="00F357F9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F357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F357F9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F357F9">
        <w:rPr>
          <w:rFonts w:ascii="Times New Roman" w:eastAsia="Calibri" w:hAnsi="Times New Roman" w:cs="Times New Roman"/>
          <w:sz w:val="28"/>
          <w:szCs w:val="28"/>
        </w:rPr>
        <w:t xml:space="preserve"> о естественных монополиях, </w:t>
      </w:r>
      <w:hyperlink r:id="rId7" w:history="1">
        <w:r w:rsidRPr="00F357F9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F357F9">
        <w:rPr>
          <w:rFonts w:ascii="Times New Roman" w:eastAsia="Calibri" w:hAnsi="Times New Roman" w:cs="Times New Roman"/>
          <w:sz w:val="28"/>
          <w:szCs w:val="28"/>
        </w:rPr>
        <w:t xml:space="preserve"> о рекламе (в части установленных законодательством полномочий антимонопольного органа)</w:t>
      </w:r>
      <w:r>
        <w:rPr>
          <w:rFonts w:ascii="Times New Roman" w:eastAsia="Calibri" w:hAnsi="Times New Roman" w:cs="Times New Roman"/>
          <w:sz w:val="28"/>
          <w:szCs w:val="28"/>
        </w:rPr>
        <w:t>, законодательства о контрактной системе в сфере закупок;</w:t>
      </w:r>
    </w:p>
    <w:p w:rsidR="00F357F9" w:rsidRPr="00F357F9" w:rsidRDefault="00F357F9" w:rsidP="00F3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F357F9">
        <w:rPr>
          <w:rFonts w:ascii="Times New Roman" w:eastAsia="Calibri" w:hAnsi="Times New Roman" w:cs="Times New Roman"/>
          <w:sz w:val="28"/>
          <w:szCs w:val="28"/>
        </w:rPr>
        <w:t>одготовка проектов ненормативных правовых актов в случаях, предусмотренных антимонопольным законодательством, законодательством о рекламе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5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законодательством о контрактной системе в сфере закупок</w:t>
      </w:r>
      <w:r w:rsidRPr="00F357F9">
        <w:rPr>
          <w:rFonts w:ascii="Times New Roman" w:eastAsia="Calibri" w:hAnsi="Times New Roman" w:cs="Times New Roman"/>
          <w:sz w:val="28"/>
          <w:szCs w:val="28"/>
        </w:rPr>
        <w:t xml:space="preserve"> и законодательством о естественных монополиях, в установленном порядке.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Желающим принять участие в Конкурсе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формированию кадрового резерва 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УФАС России необходимо представить следующие документы.</w:t>
      </w:r>
    </w:p>
    <w:p w:rsidR="0042604D" w:rsidRPr="0042604D" w:rsidRDefault="0042604D" w:rsidP="00426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личное </w:t>
      </w:r>
      <w:r w:rsidRPr="004260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заявление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имя руководителя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УФАС России;</w:t>
      </w:r>
    </w:p>
    <w:p w:rsidR="0042604D" w:rsidRPr="0042604D" w:rsidRDefault="0042604D" w:rsidP="00426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собственноручно заполненную и подписанную анкету, </w:t>
      </w:r>
      <w:hyperlink r:id="rId8" w:history="1">
        <w:r w:rsidRPr="004260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</w:t>
        </w:r>
      </w:hyperlink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утверждается Правительством Российской Федерации (Распоряжение Правительства РФ от 26.05.2005 №</w:t>
      </w:r>
      <w:r w:rsidR="00A02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Федерации»), с приложением фотографии;</w:t>
      </w:r>
    </w:p>
    <w:p w:rsidR="0042604D" w:rsidRPr="0042604D" w:rsidRDefault="0042604D" w:rsidP="00426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копии документов о профессиональном образовании (диплом и вкладыш) (по желанию гражданина – о дополнительном профессиональном образовании, о присвоении ученой степени, ученого звания), заверенные нотариально или кадровыми службами по месту работы (службы);</w:t>
      </w:r>
    </w:p>
    <w:p w:rsidR="0042604D" w:rsidRPr="0042604D" w:rsidRDefault="0042604D" w:rsidP="00426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копию паспорта (всех страниц) или заменяющего его документа, соответствующий документ предъявляется лично по прибытии на конкурс;</w:t>
      </w:r>
    </w:p>
    <w:p w:rsidR="0042604D" w:rsidRPr="0042604D" w:rsidRDefault="0042604D" w:rsidP="00426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кадровой службой по месту работы (службы), или иные документы, подтверждающие трудовую (служебную) деятельность гражданина;</w:t>
      </w:r>
    </w:p>
    <w:p w:rsidR="0042604D" w:rsidRPr="0042604D" w:rsidRDefault="0042604D" w:rsidP="00426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документ об отс</w:t>
      </w:r>
      <w:r w:rsidRPr="004260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утствии заболевания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препятствующего поступлению на гражданскую службу или ее прохождению;</w:t>
      </w:r>
    </w:p>
    <w:p w:rsidR="0042604D" w:rsidRPr="0042604D" w:rsidRDefault="0042604D" w:rsidP="004260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иные документы, предусмотренные Федеральным </w:t>
      </w:r>
      <w:hyperlink r:id="rId9" w:history="1">
        <w:r w:rsidRPr="004260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27 июля 2004 г. №</w:t>
      </w:r>
      <w:r w:rsidR="00A02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Гражданский служащий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УФАС России, замещающий должность гражданской службы и изъявивший желание участвовать в Конкурсе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кадрового резерва, подает заявление на имя руководителя Управления.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Гражданский служащий иного государственного органа, изъявивший желание участвовать в Конкурсе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кадрового резерва, представляет в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Бурятс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кое УФАС России: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заявление на имя руководителя Управления;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A0290D" w:rsidRPr="00A0290D">
        <w:rPr>
          <w:rFonts w:ascii="Times New Roman" w:hAnsi="Times New Roman" w:cs="Times New Roman"/>
          <w:sz w:val="28"/>
          <w:szCs w:val="28"/>
        </w:rPr>
        <w:t xml:space="preserve">по </w:t>
      </w:r>
      <w:r w:rsidR="00A0290D" w:rsidRPr="00A0290D">
        <w:rPr>
          <w:rFonts w:ascii="Times New Roman" w:hAnsi="Times New Roman" w:cs="Times New Roman"/>
          <w:color w:val="0000FF"/>
          <w:sz w:val="28"/>
          <w:szCs w:val="28"/>
        </w:rPr>
        <w:t>форме</w:t>
      </w:r>
      <w:r w:rsidR="00A0290D" w:rsidRPr="00A0290D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</w:t>
      </w:r>
      <w:proofErr w:type="gramStart"/>
      <w:r w:rsidR="00A0290D" w:rsidRPr="00A0290D">
        <w:rPr>
          <w:rFonts w:ascii="Times New Roman" w:hAnsi="Times New Roman" w:cs="Times New Roman"/>
          <w:sz w:val="28"/>
          <w:szCs w:val="28"/>
        </w:rPr>
        <w:t xml:space="preserve">26.05.2005 </w:t>
      </w:r>
      <w:r w:rsidR="00A0290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0290D">
        <w:rPr>
          <w:rFonts w:ascii="Times New Roman" w:hAnsi="Times New Roman" w:cs="Times New Roman"/>
          <w:sz w:val="28"/>
          <w:szCs w:val="28"/>
        </w:rPr>
        <w:t xml:space="preserve"> </w:t>
      </w:r>
      <w:r w:rsidR="00A0290D" w:rsidRPr="00A0290D">
        <w:rPr>
          <w:rFonts w:ascii="Times New Roman" w:hAnsi="Times New Roman" w:cs="Times New Roman"/>
          <w:sz w:val="28"/>
          <w:szCs w:val="28"/>
        </w:rPr>
        <w:t>667-р</w:t>
      </w:r>
      <w:r w:rsidR="00A0290D">
        <w:rPr>
          <w:rFonts w:ascii="Times New Roman" w:hAnsi="Times New Roman" w:cs="Times New Roman"/>
          <w:sz w:val="28"/>
          <w:szCs w:val="28"/>
        </w:rPr>
        <w:t xml:space="preserve">, </w:t>
      </w:r>
      <w:r w:rsidRPr="00A02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приложением фотографии.</w:t>
      </w:r>
    </w:p>
    <w:p w:rsidR="0042604D" w:rsidRPr="0042604D" w:rsidRDefault="0042604D" w:rsidP="00A0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Документы для участия в конкурсе принимаются в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ском УФАС России в течение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21 дня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срок по 29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июл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2019 года, по адресу: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670001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Республика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Бурятия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г.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Улан-Удэ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а/я 32,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ул.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д.55, </w:t>
      </w:r>
      <w:proofErr w:type="spellStart"/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106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(приемная) в рабочие дни с 08: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 часов до 1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:00 часов (перерыв на обед с 12:00 часов до 1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часов). По вопросам приема документов обращаться к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начальнику организационно-аналитического отдела </w:t>
      </w:r>
      <w:proofErr w:type="spellStart"/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Эрдынеевой</w:t>
      </w:r>
      <w:proofErr w:type="spellEnd"/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Татьяне </w:t>
      </w:r>
      <w:proofErr w:type="spellStart"/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Дашиевне</w:t>
      </w:r>
      <w:proofErr w:type="spellEnd"/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телефону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301 2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2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63, либо по телефону 8 (301 2) 21-50-66, либо по телефону 8 (301 2) 21-33-72 (приемная)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проведения конкурса: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 проходит в два этапа: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на первом этапе конкурсная комиссия </w:t>
      </w:r>
      <w:r w:rsidR="00802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УФАС России принимает к рассмотрению представленные претендентами в кадровый резерв документы на соответствие требованиям, установленным порядком организации работы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проведению конкурса на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кадрового резерва для замещения вакантных должностей федеральной государственной гражданской службы в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ском УФАС России;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на втором этапе участники, допущенные ко второму этапу конкурса, должны пройти: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тестирование по вопросам, связанным с </w:t>
      </w:r>
      <w:r w:rsidR="00ED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оценкой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</w:t>
      </w:r>
      <w:r w:rsidR="00ED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квалификационным требованиям, предъявляемым к </w:t>
      </w:r>
      <w:r w:rsidR="00ED6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старшей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группе должностей гражданской службы;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индивидуальное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собеседование с каждым участником конкурса по основным вопросам государственной гражданской службы.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дате и времени прохождения второго этапа конкурса лица, допущенные по результатам рассмотрения заявок, будут заранее уведомлены.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о включении государственного гражданского служащего (гражданина Российской Федерации) в кадровый резерв принимается руководителем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УФАС России на основании решения Конкурсной комиссией и оформляется приказом.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Место проведения конкурса –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670000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Республика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Бурятия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г.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Улан-Удэ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ул.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д. 55, 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этаж, зал заседаний.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прохождения гражданской службы в соответствии с законодательством Российской Федерации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г. №79-ФЗ «О государственной гражданской службе Российской Федерации».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ненормированный служебный день;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б) время начала и окончания служ</w:t>
      </w:r>
      <w:r w:rsidR="00941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ебного времени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следующее:</w:t>
      </w:r>
    </w:p>
    <w:p w:rsidR="0042604D" w:rsidRDefault="00FB0452" w:rsidP="0094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41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понедельника по четверг – с 8 часов 30 минут до 17 часов 30 минут;</w:t>
      </w:r>
    </w:p>
    <w:p w:rsidR="00941190" w:rsidRDefault="00941190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пятницу – с 8 часов 30 минут до 16 часов 15 минут;</w:t>
      </w:r>
    </w:p>
    <w:p w:rsidR="00941190" w:rsidRDefault="00941190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перерыв для отдыха и питания – с 12 часов 00 минут до 12 часов 45 минут.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ежегодный основной оплачиваемый отпуск продолжительностью 30 календарных дней;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ежегодный дополнительный оплачиваемый отпуск за выслугу лет продолжительностью: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стаже гражданской службы от 1 года до 5 лет – 1 календарный день;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при стаже гражданской службы от 5 до 10 лет – 5 календарных дней;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при стаже гражданской службы от 10 до 15 лет – 7 календарных дней;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при стаже гражданской службы от 15 лет и более – 10 календарных дней;</w:t>
      </w:r>
    </w:p>
    <w:p w:rsidR="00FB0452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ежегодный дополнительный отпуск за ненормированный служебный день продолжительностью 3 календарных дня</w:t>
      </w:r>
      <w:r w:rsidR="00FB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2604D" w:rsidRPr="0042604D" w:rsidRDefault="00FB0452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е) </w:t>
      </w:r>
      <w:r w:rsidR="00941190"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ежегодный дополнительный оплачиваемый отпуск</w:t>
      </w:r>
      <w:r w:rsidR="00941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связи со службой в местностях с особыми климатическими условиями продолжительностью 8 календарных дней</w:t>
      </w:r>
      <w:r w:rsidR="0042604D"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Оплата труда федерального государственного гражданского служащего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</w:t>
      </w:r>
      <w:r w:rsidR="00A5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(оклада за классный чин) 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иных дополнительных выплат.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дополнительным выплатам относятся: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ежемесячная надбавка к должностному окладу за выслугу лет на гражданской службе в размерах:</w:t>
      </w:r>
    </w:p>
    <w:tbl>
      <w:tblPr>
        <w:tblW w:w="8550" w:type="dxa"/>
        <w:tblCellSpacing w:w="15" w:type="dxa"/>
        <w:tblBorders>
          <w:top w:val="single" w:sz="12" w:space="0" w:color="2222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5"/>
        <w:gridCol w:w="2665"/>
      </w:tblGrid>
      <w:tr w:rsidR="0042604D" w:rsidRPr="0042604D" w:rsidTr="0042604D">
        <w:trPr>
          <w:tblCellSpacing w:w="15" w:type="dxa"/>
        </w:trPr>
        <w:tc>
          <w:tcPr>
            <w:tcW w:w="5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гражданской службы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42604D" w:rsidRPr="0042604D" w:rsidTr="0042604D">
        <w:trPr>
          <w:tblCellSpacing w:w="15" w:type="dxa"/>
        </w:trPr>
        <w:tc>
          <w:tcPr>
            <w:tcW w:w="5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604D" w:rsidRPr="0042604D" w:rsidTr="0042604D">
        <w:trPr>
          <w:tblCellSpacing w:w="15" w:type="dxa"/>
        </w:trPr>
        <w:tc>
          <w:tcPr>
            <w:tcW w:w="5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2604D" w:rsidRPr="0042604D" w:rsidTr="0042604D">
        <w:trPr>
          <w:tblCellSpacing w:w="15" w:type="dxa"/>
        </w:trPr>
        <w:tc>
          <w:tcPr>
            <w:tcW w:w="5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2604D" w:rsidRPr="0042604D" w:rsidTr="0042604D">
        <w:trPr>
          <w:tblCellSpacing w:w="15" w:type="dxa"/>
        </w:trPr>
        <w:tc>
          <w:tcPr>
            <w:tcW w:w="5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04D" w:rsidRPr="0042604D" w:rsidRDefault="0042604D" w:rsidP="0042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ежемесячная надбавка к должностному окладу за особые условия гражданской службы в размере до 120 процентов </w:t>
      </w:r>
      <w:r w:rsidR="00A5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должностного</w:t>
      </w: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оклада;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д) ежемесячное денежное поощрение;</w:t>
      </w:r>
    </w:p>
    <w:p w:rsidR="0042604D" w:rsidRPr="0042604D" w:rsidRDefault="0042604D" w:rsidP="0042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е) единовременная выплата при предоставлении ежегодного оплачиваемого отпуска.</w:t>
      </w:r>
    </w:p>
    <w:p w:rsidR="002509E3" w:rsidRPr="0042604D" w:rsidRDefault="002509E3" w:rsidP="0042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9E3" w:rsidRPr="0042604D" w:rsidSect="0025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339"/>
    <w:multiLevelType w:val="multilevel"/>
    <w:tmpl w:val="467A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4D"/>
    <w:rsid w:val="002509E3"/>
    <w:rsid w:val="00330217"/>
    <w:rsid w:val="0042604D"/>
    <w:rsid w:val="00456AA6"/>
    <w:rsid w:val="005071FB"/>
    <w:rsid w:val="008027D2"/>
    <w:rsid w:val="00941190"/>
    <w:rsid w:val="009E3556"/>
    <w:rsid w:val="00A0290D"/>
    <w:rsid w:val="00A51792"/>
    <w:rsid w:val="00A922FE"/>
    <w:rsid w:val="00DB08C4"/>
    <w:rsid w:val="00DC351A"/>
    <w:rsid w:val="00ED6C1D"/>
    <w:rsid w:val="00F155C4"/>
    <w:rsid w:val="00F357F9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D7874-71DA-4DFD-B66F-4B4ABE1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3EA3F4B7D8D323ABA97762DED34F7CA02A6099EC6265DEE745091518658B54171F49F2C392Z9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1566607CEAAA61D73515F6BBE9B0E1CE25AC3002DEFF4BC933E81D4D4116C3C20635A6DA4CF62N7a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1566607CEAAA61D73515F6BBE9B0E1CE55EC30125EFF4BC933E81D4NDa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21566607CEAAA61D73515F6BBE9B0E1CE255C5072DEFF4BC933E81D4NDa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9F30902981D29EA3A79456C94077B02D8C364DF224FB9B7D1046E01JA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Бакланова Ирина Александровна</cp:lastModifiedBy>
  <cp:revision>3</cp:revision>
  <cp:lastPrinted>2019-07-05T02:28:00Z</cp:lastPrinted>
  <dcterms:created xsi:type="dcterms:W3CDTF">2019-07-05T02:44:00Z</dcterms:created>
  <dcterms:modified xsi:type="dcterms:W3CDTF">2019-07-22T07:44:00Z</dcterms:modified>
</cp:coreProperties>
</file>