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BD" w:rsidRPr="00544F7E" w:rsidRDefault="00544F7E" w:rsidP="00544F7E">
      <w:pPr>
        <w:jc w:val="center"/>
        <w:rPr>
          <w:rFonts w:ascii="Times New Roman" w:hAnsi="Times New Roman" w:cs="Times New Roman"/>
        </w:rPr>
      </w:pPr>
      <w:r w:rsidRPr="00544F7E">
        <w:rPr>
          <w:rFonts w:ascii="Times New Roman" w:hAnsi="Times New Roman" w:cs="Times New Roman"/>
        </w:rPr>
        <w:t>ПРИКАЗ</w:t>
      </w:r>
    </w:p>
    <w:p w:rsidR="00FF7461" w:rsidRDefault="00544F7E" w:rsidP="00544F7E">
      <w:pPr>
        <w:jc w:val="center"/>
      </w:pPr>
      <w:r w:rsidRPr="00544F7E">
        <w:rPr>
          <w:rFonts w:ascii="Times New Roman" w:hAnsi="Times New Roman" w:cs="Times New Roman"/>
        </w:rPr>
        <w:t>20.04.2017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544F7E">
        <w:rPr>
          <w:rFonts w:ascii="Times New Roman" w:hAnsi="Times New Roman" w:cs="Times New Roman"/>
        </w:rPr>
        <w:t xml:space="preserve"> № 46</w:t>
      </w:r>
    </w:p>
    <w:p w:rsidR="00544F7E" w:rsidRDefault="00544F7E" w:rsidP="00FF74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61" w:rsidRPr="00FF7461" w:rsidRDefault="00FF7461" w:rsidP="00FF7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в Бурятском УФАС России,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Бурятского УФАС России</w:t>
      </w:r>
    </w:p>
    <w:p w:rsidR="00544F7E" w:rsidRDefault="00544F7E" w:rsidP="00DD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461" w:rsidRDefault="00FF7461" w:rsidP="00DD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подпункта «а» пункта 7 Указа Президента Российской Федерации от 8 июля 2013 г. № 613 «Вопросы противодействия коррупции» и требований, установленных приказом Министерства труда и социальной защиты Российской Федерации от 7 октября 2013 года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 w:rsidRPr="00FF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страхования, государственны</w:t>
      </w:r>
      <w:r w:rsidR="00DD28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корпораций (компаний), иных организаций, созданных на основании федеральных законов</w:t>
      </w:r>
      <w:r w:rsidR="00DD28B9">
        <w:rPr>
          <w:rFonts w:ascii="Times New Roman" w:hAnsi="Times New Roman" w:cs="Times New Roman"/>
          <w:sz w:val="28"/>
          <w:szCs w:val="28"/>
        </w:rPr>
        <w:t xml:space="preserve">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B9">
        <w:rPr>
          <w:rFonts w:ascii="Times New Roman" w:hAnsi="Times New Roman" w:cs="Times New Roman"/>
          <w:sz w:val="28"/>
          <w:szCs w:val="28"/>
        </w:rPr>
        <w:t>Российской Федерации 25 декабря 2013 г., регистрационный № 30803), в соответствии с Приказом ФАС России от 18.12.2014 № 789/14 «Об обеспечении размещения сведений о доходах, расходах, об имуществе и обязательствах имущественного характера на официальных сайтах ФАС России и территориальных органов ФАС России»</w:t>
      </w:r>
    </w:p>
    <w:p w:rsidR="00DD28B9" w:rsidRDefault="00DD28B9" w:rsidP="00DD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DD28B9" w:rsidRDefault="00DD28B9" w:rsidP="001757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должностей, замещение которых влечет за собой размещение сведений о доходах, расходах, об имуществе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</w:t>
      </w:r>
      <w:r w:rsidR="00175769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Бурятского УФАС России, их супруг (супругов) и несовершеннолетних детей на официальном сайте Бурятского У</w:t>
      </w:r>
      <w:r w:rsidR="00D22E1F">
        <w:rPr>
          <w:rFonts w:ascii="Times New Roman" w:hAnsi="Times New Roman" w:cs="Times New Roman"/>
          <w:sz w:val="28"/>
          <w:szCs w:val="28"/>
        </w:rPr>
        <w:t>Ф</w:t>
      </w:r>
      <w:r w:rsidR="00175769">
        <w:rPr>
          <w:rFonts w:ascii="Times New Roman" w:hAnsi="Times New Roman" w:cs="Times New Roman"/>
          <w:sz w:val="28"/>
          <w:szCs w:val="28"/>
        </w:rPr>
        <w:t>АС России согласно приложению к настоящему приказу.</w:t>
      </w:r>
    </w:p>
    <w:p w:rsidR="00175769" w:rsidRDefault="00175769" w:rsidP="001757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4E4C4B">
        <w:rPr>
          <w:rFonts w:ascii="Times New Roman" w:hAnsi="Times New Roman" w:cs="Times New Roman"/>
          <w:sz w:val="28"/>
          <w:szCs w:val="28"/>
        </w:rPr>
        <w:t>Бурятского УФАС России от 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4C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 № </w:t>
      </w:r>
      <w:r w:rsidR="004E4C4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69" w:rsidRDefault="00175769" w:rsidP="001757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69" w:rsidRDefault="004E4C4B" w:rsidP="00175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7576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5769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М</w:t>
      </w:r>
      <w:r w:rsidR="00175769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Мадасов</w:t>
      </w:r>
    </w:p>
    <w:p w:rsid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69" w:rsidRP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4F7E" w:rsidRDefault="00544F7E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Бурятского УФАС России 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4F7E">
        <w:rPr>
          <w:rFonts w:ascii="Times New Roman" w:hAnsi="Times New Roman" w:cs="Times New Roman"/>
          <w:sz w:val="28"/>
          <w:szCs w:val="28"/>
        </w:rPr>
        <w:t xml:space="preserve">20.04.2017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4F7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4F7E">
        <w:rPr>
          <w:rFonts w:ascii="Times New Roman" w:hAnsi="Times New Roman" w:cs="Times New Roman"/>
          <w:sz w:val="28"/>
          <w:szCs w:val="28"/>
        </w:rPr>
        <w:t>46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531A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Бурятского УФАС России,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Бурятского УФАС России</w:t>
      </w:r>
    </w:p>
    <w:p w:rsidR="004E4C4B" w:rsidRDefault="004E4C4B" w:rsidP="004E4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организационно-аналитического отдела, ответственный за информационное обеспечение товаров, работ, услуг для нужд управления 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4E4C4B" w:rsidRPr="0033531A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p w:rsidR="00FF7461" w:rsidRDefault="00FF7461"/>
    <w:p w:rsidR="004E4C4B" w:rsidRDefault="004E4C4B"/>
    <w:p w:rsidR="004E4C4B" w:rsidRDefault="004E4C4B"/>
    <w:sectPr w:rsidR="004E4C4B" w:rsidSect="005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1A8B"/>
    <w:multiLevelType w:val="hybridMultilevel"/>
    <w:tmpl w:val="FDA8B342"/>
    <w:lvl w:ilvl="0" w:tplc="8F204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4D86"/>
    <w:multiLevelType w:val="hybridMultilevel"/>
    <w:tmpl w:val="C0B6A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61"/>
    <w:rsid w:val="00175769"/>
    <w:rsid w:val="004E4C4B"/>
    <w:rsid w:val="00516ABD"/>
    <w:rsid w:val="00544F7E"/>
    <w:rsid w:val="007431E0"/>
    <w:rsid w:val="00923A5C"/>
    <w:rsid w:val="00C86F12"/>
    <w:rsid w:val="00D22E1F"/>
    <w:rsid w:val="00DD28B9"/>
    <w:rsid w:val="00FC53F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C5FCB-57FD-4566-BD04-299BB3D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Дуринова Елена Вячеславовна</cp:lastModifiedBy>
  <cp:revision>7</cp:revision>
  <cp:lastPrinted>2017-04-26T01:34:00Z</cp:lastPrinted>
  <dcterms:created xsi:type="dcterms:W3CDTF">2017-04-24T05:43:00Z</dcterms:created>
  <dcterms:modified xsi:type="dcterms:W3CDTF">2018-06-28T06:14:00Z</dcterms:modified>
</cp:coreProperties>
</file>